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40A1" w14:textId="77777777" w:rsidR="001B3126" w:rsidRPr="003C538C" w:rsidRDefault="001B3126" w:rsidP="001B3126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56D949B0" w14:textId="77777777" w:rsidR="001B3126" w:rsidRPr="003C538C" w:rsidRDefault="001B3126" w:rsidP="001B3126">
      <w:pPr>
        <w:jc w:val="center"/>
        <w:rPr>
          <w:rFonts w:ascii="Arial" w:hAnsi="Arial" w:cs="Arial"/>
          <w:b/>
          <w:sz w:val="20"/>
          <w:szCs w:val="20"/>
        </w:rPr>
      </w:pPr>
    </w:p>
    <w:p w14:paraId="68ECBFAC" w14:textId="77777777" w:rsidR="001B3126" w:rsidRPr="003C538C" w:rsidRDefault="001B3126" w:rsidP="001B3126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D822869" w14:textId="77777777" w:rsidR="001B3126" w:rsidRPr="003C538C" w:rsidRDefault="001B3126" w:rsidP="001B3126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</w:t>
      </w:r>
      <w:r w:rsidRPr="003C538C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655538CE" w14:textId="77777777" w:rsidR="001B3126" w:rsidRPr="003C538C" w:rsidRDefault="001B3126" w:rsidP="001B3126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11712FEC" w14:textId="77777777" w:rsidR="001B3126" w:rsidRPr="003C538C" w:rsidRDefault="001B3126" w:rsidP="001B3126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Двадцать пятое</w:t>
      </w:r>
      <w:r w:rsidRPr="003C538C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3E483897" w14:textId="77777777" w:rsidR="001B3126" w:rsidRPr="003C538C" w:rsidRDefault="001B3126" w:rsidP="001B3126">
      <w:pPr>
        <w:jc w:val="center"/>
        <w:rPr>
          <w:rFonts w:ascii="Arial" w:hAnsi="Arial" w:cs="Arial"/>
          <w:b/>
          <w:sz w:val="16"/>
          <w:szCs w:val="16"/>
        </w:rPr>
      </w:pPr>
    </w:p>
    <w:p w14:paraId="73AFDA1C" w14:textId="77777777" w:rsidR="001B3126" w:rsidRPr="003C538C" w:rsidRDefault="001B3126" w:rsidP="001B3126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14:paraId="3C4F5B88" w14:textId="77777777" w:rsidR="001B3126" w:rsidRPr="003C538C" w:rsidRDefault="001B3126" w:rsidP="001B3126">
      <w:pPr>
        <w:jc w:val="center"/>
        <w:rPr>
          <w:rFonts w:ascii="Arial" w:hAnsi="Arial" w:cs="Arial"/>
          <w:sz w:val="16"/>
          <w:szCs w:val="16"/>
        </w:rPr>
      </w:pPr>
    </w:p>
    <w:p w14:paraId="4B7757E2" w14:textId="77777777" w:rsidR="001B3126" w:rsidRPr="003C538C" w:rsidRDefault="001B3126" w:rsidP="001B3126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Новохуторное</w:t>
      </w:r>
      <w:proofErr w:type="spellEnd"/>
    </w:p>
    <w:p w14:paraId="3C734D06" w14:textId="51935E35" w:rsidR="001B3126" w:rsidRDefault="001B3126" w:rsidP="001B3126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24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апреля</w:t>
      </w:r>
      <w:r w:rsidRPr="003C538C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5</w:t>
      </w:r>
      <w:r w:rsidRPr="003C538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№ </w:t>
      </w:r>
      <w:r w:rsidR="007B75E3">
        <w:rPr>
          <w:rFonts w:ascii="Arial" w:hAnsi="Arial" w:cs="Arial"/>
          <w:b/>
          <w:sz w:val="18"/>
          <w:szCs w:val="18"/>
        </w:rPr>
        <w:t>5</w:t>
      </w:r>
    </w:p>
    <w:p w14:paraId="2E5EA371" w14:textId="77777777" w:rsidR="001B3126" w:rsidRDefault="001B3126" w:rsidP="001B3126">
      <w:pPr>
        <w:rPr>
          <w:rFonts w:ascii="Arial" w:hAnsi="Arial" w:cs="Arial"/>
          <w:b/>
          <w:sz w:val="18"/>
          <w:szCs w:val="18"/>
        </w:rPr>
      </w:pPr>
    </w:p>
    <w:p w14:paraId="0346C792" w14:textId="77777777" w:rsidR="001B3126" w:rsidRDefault="001B3126" w:rsidP="001B3126">
      <w:pPr>
        <w:rPr>
          <w:rFonts w:ascii="Arial" w:hAnsi="Arial" w:cs="Arial"/>
          <w:b/>
          <w:sz w:val="18"/>
          <w:szCs w:val="18"/>
        </w:rPr>
      </w:pPr>
    </w:p>
    <w:p w14:paraId="63A5DDE4" w14:textId="77777777" w:rsidR="001B3126" w:rsidRDefault="001B3126" w:rsidP="001B3126">
      <w:pPr>
        <w:rPr>
          <w:rFonts w:ascii="Arial" w:hAnsi="Arial" w:cs="Arial"/>
          <w:b/>
          <w:sz w:val="18"/>
          <w:szCs w:val="18"/>
        </w:rPr>
      </w:pPr>
    </w:p>
    <w:p w14:paraId="16396264" w14:textId="11E6D69F" w:rsidR="007B75E3" w:rsidRDefault="007B75E3" w:rsidP="007B75E3">
      <w:pPr>
        <w:ind w:right="5101"/>
        <w:jc w:val="both"/>
        <w:rPr>
          <w:b/>
        </w:rPr>
      </w:pPr>
      <w:r w:rsidRPr="001E07FD">
        <w:rPr>
          <w:b/>
        </w:rPr>
        <w:t xml:space="preserve">О внесении изменений </w:t>
      </w:r>
      <w:r>
        <w:rPr>
          <w:b/>
        </w:rPr>
        <w:t xml:space="preserve">и дополнений </w:t>
      </w:r>
      <w:r w:rsidRPr="001E07FD">
        <w:rPr>
          <w:b/>
        </w:rPr>
        <w:t xml:space="preserve">в решение земского собрания от </w:t>
      </w:r>
      <w:r>
        <w:rPr>
          <w:b/>
        </w:rPr>
        <w:t>14 апреля 2022 года № </w:t>
      </w:r>
      <w:r>
        <w:rPr>
          <w:b/>
        </w:rPr>
        <w:t>4</w:t>
      </w:r>
      <w:r w:rsidRPr="001E07FD">
        <w:rPr>
          <w:b/>
        </w:rPr>
        <w:t xml:space="preserve"> «Об утверждении Положения о бюджетном устройстве и бюджетном процессе в </w:t>
      </w:r>
      <w:proofErr w:type="spellStart"/>
      <w:r>
        <w:rPr>
          <w:b/>
        </w:rPr>
        <w:t>Новохуторном</w:t>
      </w:r>
      <w:proofErr w:type="spellEnd"/>
      <w:r w:rsidRPr="001E07FD">
        <w:rPr>
          <w:b/>
        </w:rPr>
        <w:t xml:space="preserve"> сельском поселении муниципального района «Красногвардейский район» Белгородской области</w:t>
      </w:r>
    </w:p>
    <w:p w14:paraId="32804635" w14:textId="77777777" w:rsidR="007B75E3" w:rsidRDefault="007B75E3" w:rsidP="007B75E3">
      <w:pPr>
        <w:ind w:right="5101"/>
        <w:jc w:val="both"/>
        <w:rPr>
          <w:b/>
        </w:rPr>
      </w:pPr>
    </w:p>
    <w:p w14:paraId="7E123BB6" w14:textId="77777777" w:rsidR="007B75E3" w:rsidRPr="007D7069" w:rsidRDefault="007B75E3" w:rsidP="007B75E3">
      <w:pPr>
        <w:ind w:right="5101"/>
        <w:jc w:val="both"/>
        <w:rPr>
          <w:b/>
        </w:rPr>
      </w:pPr>
    </w:p>
    <w:p w14:paraId="1C89BADE" w14:textId="78973FC1" w:rsidR="007B75E3" w:rsidRPr="007B75E3" w:rsidRDefault="007B75E3" w:rsidP="007B75E3">
      <w:pPr>
        <w:jc w:val="both"/>
      </w:pPr>
      <w:r>
        <w:rPr>
          <w:rFonts w:eastAsia="Calibri"/>
          <w:b/>
          <w:color w:val="212121"/>
          <w:lang w:eastAsia="en-US"/>
        </w:rPr>
        <w:tab/>
      </w:r>
      <w:r w:rsidRPr="007B75E3">
        <w:rPr>
          <w:rFonts w:eastAsia="Calibri"/>
        </w:rPr>
        <w:t xml:space="preserve">В соответствии Федеральным законом от 06.10.2003 года № 131-Ф3 «Об общих принципах организации местного самоуправления в Российской Федерации», Бюджетным Кодексом Российской Федерации, </w:t>
      </w:r>
      <w:hyperlink r:id="rId7" w:history="1">
        <w:r w:rsidRPr="007B75E3">
          <w:rPr>
            <w:rStyle w:val="af2"/>
            <w:rFonts w:eastAsiaTheme="majorEastAsia"/>
            <w:color w:val="auto"/>
            <w:u w:val="none"/>
          </w:rPr>
          <w:t>Федеральный закон от 13.07.2024 N 177-ФЗ (ред. от 29.10.2024) «О внесении изменений в Бюджетный кодекс Российской Федерации и отдельные законодательные акты Российской Федерации»</w:t>
        </w:r>
      </w:hyperlink>
      <w:r w:rsidRPr="007B75E3">
        <w:rPr>
          <w:rFonts w:eastAsia="Calibri"/>
        </w:rPr>
        <w:t xml:space="preserve">, Уставом </w:t>
      </w:r>
      <w:r>
        <w:rPr>
          <w:rFonts w:eastAsia="Calibri"/>
        </w:rPr>
        <w:t>Новохуторного</w:t>
      </w:r>
      <w:r w:rsidRPr="007B75E3">
        <w:rPr>
          <w:rFonts w:eastAsia="Calibri"/>
        </w:rPr>
        <w:t xml:space="preserve"> сельского поселения муниципального района «Красногвардейский район», земское собрание </w:t>
      </w:r>
      <w:r>
        <w:rPr>
          <w:rFonts w:eastAsia="Calibri"/>
        </w:rPr>
        <w:t>Новохуторного</w:t>
      </w:r>
      <w:r w:rsidRPr="007B75E3">
        <w:rPr>
          <w:rFonts w:eastAsia="Calibri"/>
        </w:rPr>
        <w:t xml:space="preserve"> сельского поселения </w:t>
      </w:r>
      <w:r w:rsidRPr="007B75E3">
        <w:rPr>
          <w:rFonts w:eastAsia="Calibri"/>
          <w:b/>
          <w:bCs/>
        </w:rPr>
        <w:t>р</w:t>
      </w:r>
      <w:r>
        <w:rPr>
          <w:rFonts w:eastAsia="Calibri"/>
          <w:b/>
          <w:bCs/>
        </w:rPr>
        <w:t xml:space="preserve"> </w:t>
      </w:r>
      <w:r w:rsidRPr="007B75E3">
        <w:rPr>
          <w:rFonts w:eastAsia="Calibri"/>
          <w:b/>
          <w:bCs/>
        </w:rPr>
        <w:t>е</w:t>
      </w:r>
      <w:r>
        <w:rPr>
          <w:rFonts w:eastAsia="Calibri"/>
          <w:b/>
          <w:bCs/>
        </w:rPr>
        <w:t xml:space="preserve"> </w:t>
      </w:r>
      <w:r w:rsidRPr="007B75E3">
        <w:rPr>
          <w:rFonts w:eastAsia="Calibri"/>
          <w:b/>
          <w:bCs/>
        </w:rPr>
        <w:t>ш</w:t>
      </w:r>
      <w:r>
        <w:rPr>
          <w:rFonts w:eastAsia="Calibri"/>
          <w:b/>
          <w:bCs/>
        </w:rPr>
        <w:t xml:space="preserve"> </w:t>
      </w:r>
      <w:r w:rsidRPr="007B75E3">
        <w:rPr>
          <w:rFonts w:eastAsia="Calibri"/>
          <w:b/>
          <w:bCs/>
        </w:rPr>
        <w:t>и</w:t>
      </w:r>
      <w:r>
        <w:rPr>
          <w:rFonts w:eastAsia="Calibri"/>
          <w:b/>
          <w:bCs/>
        </w:rPr>
        <w:t xml:space="preserve"> </w:t>
      </w:r>
      <w:r w:rsidRPr="007B75E3">
        <w:rPr>
          <w:rFonts w:eastAsia="Calibri"/>
          <w:b/>
          <w:bCs/>
        </w:rPr>
        <w:t>л</w:t>
      </w:r>
      <w:r>
        <w:rPr>
          <w:rFonts w:eastAsia="Calibri"/>
          <w:b/>
          <w:bCs/>
        </w:rPr>
        <w:t xml:space="preserve"> </w:t>
      </w:r>
      <w:r w:rsidRPr="007B75E3">
        <w:rPr>
          <w:rFonts w:eastAsia="Calibri"/>
          <w:b/>
          <w:bCs/>
        </w:rPr>
        <w:t>о:</w:t>
      </w:r>
    </w:p>
    <w:p w14:paraId="6AD292F7" w14:textId="39157648" w:rsidR="007B75E3" w:rsidRPr="00575175" w:rsidRDefault="007B75E3" w:rsidP="007B75E3">
      <w:pPr>
        <w:jc w:val="both"/>
      </w:pPr>
      <w:r w:rsidRPr="00575175">
        <w:tab/>
        <w:t xml:space="preserve">1. Внести в решение земского собрания от </w:t>
      </w:r>
      <w:r>
        <w:t>14 апреля 2022</w:t>
      </w:r>
      <w:r w:rsidRPr="00575175">
        <w:t xml:space="preserve"> года №</w:t>
      </w:r>
      <w:r>
        <w:t>4</w:t>
      </w:r>
      <w:r w:rsidRPr="00575175">
        <w:t xml:space="preserve"> «Об утверждении Положения о бюджетном устройстве и бюджетном процессе в </w:t>
      </w:r>
      <w:proofErr w:type="spellStart"/>
      <w:r>
        <w:t>Новохуторном</w:t>
      </w:r>
      <w:proofErr w:type="spellEnd"/>
      <w:r w:rsidRPr="00575175">
        <w:t xml:space="preserve"> сельском поселении муниципального района «Красногвардейский район» Белгородской области» следующие изменения и дополнения:</w:t>
      </w:r>
    </w:p>
    <w:p w14:paraId="2B5CF00A" w14:textId="77777777" w:rsidR="007B75E3" w:rsidRDefault="007B75E3" w:rsidP="007B75E3">
      <w:pPr>
        <w:ind w:firstLine="709"/>
        <w:jc w:val="both"/>
      </w:pPr>
      <w:proofErr w:type="gramStart"/>
      <w:r w:rsidRPr="003344DB">
        <w:t xml:space="preserve">1.1  </w:t>
      </w:r>
      <w:r>
        <w:t>Часть</w:t>
      </w:r>
      <w:proofErr w:type="gramEnd"/>
      <w:r>
        <w:t xml:space="preserve"> 2 статьи 33 г</w:t>
      </w:r>
      <w:r w:rsidRPr="003344DB">
        <w:t xml:space="preserve">лавы </w:t>
      </w:r>
      <w:r>
        <w:t>4</w:t>
      </w:r>
      <w:r w:rsidRPr="003344DB">
        <w:t xml:space="preserve"> Положения</w:t>
      </w:r>
      <w:r>
        <w:t xml:space="preserve"> изложить в следующей редакции:</w:t>
      </w:r>
    </w:p>
    <w:p w14:paraId="27716F19" w14:textId="77777777" w:rsidR="007B75E3" w:rsidRPr="00AE6BF0" w:rsidRDefault="007B75E3" w:rsidP="007B75E3">
      <w:pPr>
        <w:ind w:firstLine="709"/>
        <w:jc w:val="both"/>
        <w:rPr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«2.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hyperlink r:id="rId8" w:anchor="dst1355" w:history="1">
        <w:r w:rsidRPr="007B75E3">
          <w:rPr>
            <w:rStyle w:val="af2"/>
            <w:rFonts w:eastAsiaTheme="majorEastAsia"/>
            <w:color w:val="auto"/>
            <w:u w:val="none"/>
            <w:shd w:val="clear" w:color="auto" w:fill="FFFFFF"/>
          </w:rPr>
          <w:t>законодательством</w:t>
        </w:r>
      </w:hyperlink>
      <w:r>
        <w:t xml:space="preserve"> </w:t>
      </w:r>
      <w:r>
        <w:rPr>
          <w:color w:val="000000"/>
          <w:sz w:val="30"/>
          <w:szCs w:val="30"/>
          <w:shd w:val="clear" w:color="auto" w:fill="FFFFFF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</w:t>
      </w:r>
      <w:hyperlink r:id="rId9" w:anchor="dst103123" w:history="1">
        <w:r w:rsidRPr="007B75E3">
          <w:rPr>
            <w:rStyle w:val="af2"/>
            <w:rFonts w:eastAsiaTheme="majorEastAsia"/>
            <w:color w:val="auto"/>
            <w:u w:val="none"/>
            <w:shd w:val="clear" w:color="auto" w:fill="FFFFFF"/>
          </w:rPr>
          <w:t>частью</w:t>
        </w:r>
      </w:hyperlink>
      <w:r w:rsidRPr="00566803">
        <w:t xml:space="preserve"> 3 статьи 33</w:t>
      </w:r>
      <w:r w:rsidRPr="00566803">
        <w:rPr>
          <w:shd w:val="clear" w:color="auto" w:fill="FFFFFF"/>
        </w:rPr>
        <w:t> </w:t>
      </w:r>
      <w:r>
        <w:rPr>
          <w:color w:val="000000"/>
          <w:sz w:val="30"/>
          <w:szCs w:val="30"/>
          <w:shd w:val="clear" w:color="auto" w:fill="FFFFFF"/>
        </w:rPr>
        <w:t>настоящего Положения</w:t>
      </w:r>
      <w:r>
        <w:rPr>
          <w:shd w:val="clear" w:color="auto" w:fill="FFFFFF"/>
        </w:rPr>
        <w:t>».</w:t>
      </w:r>
    </w:p>
    <w:p w14:paraId="45BFE627" w14:textId="77777777" w:rsidR="007B75E3" w:rsidRDefault="007B75E3" w:rsidP="007B75E3">
      <w:pPr>
        <w:ind w:firstLine="709"/>
        <w:jc w:val="both"/>
      </w:pPr>
      <w:r w:rsidRPr="002C261C">
        <w:t xml:space="preserve">1.2 </w:t>
      </w:r>
      <w:r>
        <w:t>Часть 1 статьи 31 г</w:t>
      </w:r>
      <w:r w:rsidRPr="003344DB">
        <w:t xml:space="preserve">лавы </w:t>
      </w:r>
      <w:r>
        <w:t>4</w:t>
      </w:r>
      <w:r w:rsidRPr="003344DB">
        <w:t xml:space="preserve"> Положения</w:t>
      </w:r>
      <w:r>
        <w:t xml:space="preserve"> изложить в следующей редакции:</w:t>
      </w:r>
    </w:p>
    <w:p w14:paraId="6DED385D" w14:textId="77777777" w:rsidR="007B75E3" w:rsidRPr="00102FD6" w:rsidRDefault="007B75E3" w:rsidP="007B75E3">
      <w:pPr>
        <w:ind w:firstLine="709"/>
        <w:jc w:val="both"/>
      </w:pPr>
      <w:r>
        <w:t>«1.</w:t>
      </w:r>
      <w:r w:rsidRPr="001303F9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табачной и алкогольной продукции, кроме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</w:t>
      </w:r>
      <w:r w:rsidRPr="00102FD6">
        <w:rPr>
          <w:color w:val="000000"/>
          <w:shd w:val="clear" w:color="auto" w:fill="FFFFFF"/>
        </w:rPr>
        <w:t>специальных вин), виноматериалов, если иное не предусмотрено нормативными правовыми </w:t>
      </w:r>
      <w:hyperlink r:id="rId10" w:anchor="dst100005" w:history="1">
        <w:r w:rsidRPr="007B75E3">
          <w:rPr>
            <w:rStyle w:val="af2"/>
            <w:rFonts w:eastAsiaTheme="majorEastAsia"/>
            <w:color w:val="auto"/>
            <w:u w:val="none"/>
            <w:shd w:val="clear" w:color="auto" w:fill="FFFFFF"/>
          </w:rPr>
          <w:t>актами</w:t>
        </w:r>
      </w:hyperlink>
      <w:r w:rsidRPr="007B75E3">
        <w:rPr>
          <w:shd w:val="clear" w:color="auto" w:fill="FFFFFF"/>
        </w:rPr>
        <w:t> </w:t>
      </w:r>
      <w:r w:rsidRPr="00102FD6">
        <w:rPr>
          <w:color w:val="000000"/>
          <w:shd w:val="clear" w:color="auto" w:fill="FFFFFF"/>
        </w:rPr>
        <w:t>Правительства Российской Федерации), выполнением работ, оказанием услуг.»</w:t>
      </w:r>
    </w:p>
    <w:p w14:paraId="40982B97" w14:textId="77777777" w:rsidR="007B75E3" w:rsidRPr="00102FD6" w:rsidRDefault="007B75E3" w:rsidP="007B75E3">
      <w:pPr>
        <w:ind w:firstLine="709"/>
        <w:jc w:val="both"/>
      </w:pPr>
      <w:r w:rsidRPr="00102FD6">
        <w:t>1.3. Статью 31 главы 4 Положения дополнить частью 5   следующего содержания:</w:t>
      </w:r>
    </w:p>
    <w:p w14:paraId="28CD1799" w14:textId="77777777" w:rsidR="007B75E3" w:rsidRPr="00102FD6" w:rsidRDefault="007B75E3" w:rsidP="007B75E3">
      <w:pPr>
        <w:ind w:firstLine="709"/>
        <w:jc w:val="both"/>
        <w:rPr>
          <w:color w:val="000000"/>
          <w:shd w:val="clear" w:color="auto" w:fill="FFFFFF"/>
        </w:rPr>
      </w:pPr>
      <w:r w:rsidRPr="00102FD6">
        <w:t>«5. П</w:t>
      </w:r>
      <w:r w:rsidRPr="00102FD6">
        <w:rPr>
          <w:color w:val="000000"/>
          <w:shd w:val="clear" w:color="auto" w:fill="FFFFFF"/>
        </w:rPr>
        <w:t xml:space="preserve">ри предоставлении субсидий,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или решениями органов государственной власти (государственных органов) и иных организаций, органов местного самоуправления, осуществляющих в соответствии с Бюджетным  Кодексом РФ полномочия главных </w:t>
      </w:r>
      <w:r w:rsidRPr="00102FD6">
        <w:rPr>
          <w:color w:val="000000"/>
          <w:shd w:val="clear" w:color="auto" w:fill="FFFFFF"/>
        </w:rPr>
        <w:lastRenderedPageBreak/>
        <w:t xml:space="preserve">распорядителей бюджетных средств, </w:t>
      </w:r>
      <w:r w:rsidRPr="007B75E3">
        <w:rPr>
          <w:color w:val="000000"/>
          <w:shd w:val="clear" w:color="auto" w:fill="FFFFFF"/>
        </w:rPr>
        <w:t>предусмотренных </w:t>
      </w:r>
      <w:hyperlink r:id="rId11" w:anchor="dst7166" w:history="1">
        <w:r w:rsidRPr="007B75E3">
          <w:rPr>
            <w:rStyle w:val="af2"/>
            <w:rFonts w:eastAsiaTheme="majorEastAsia"/>
            <w:color w:val="auto"/>
            <w:u w:val="none"/>
            <w:shd w:val="clear" w:color="auto" w:fill="FFFFFF"/>
          </w:rPr>
          <w:t>подпунктом 1 пункта 2</w:t>
        </w:r>
      </w:hyperlink>
      <w:r w:rsidRPr="007B75E3">
        <w:t xml:space="preserve"> </w:t>
      </w:r>
      <w:r w:rsidRPr="007B75E3">
        <w:rPr>
          <w:shd w:val="clear" w:color="auto" w:fill="FFFFFF"/>
        </w:rPr>
        <w:t xml:space="preserve"> и  </w:t>
      </w:r>
      <w:hyperlink r:id="rId12" w:anchor="dst7169" w:history="1">
        <w:r w:rsidRPr="007B75E3">
          <w:rPr>
            <w:rStyle w:val="af2"/>
            <w:rFonts w:eastAsiaTheme="majorEastAsia"/>
            <w:color w:val="auto"/>
            <w:u w:val="none"/>
            <w:shd w:val="clear" w:color="auto" w:fill="FFFFFF"/>
          </w:rPr>
          <w:t>пунктом 2.1</w:t>
        </w:r>
      </w:hyperlink>
      <w:r w:rsidRPr="007B75E3">
        <w:rPr>
          <w:color w:val="000000"/>
          <w:shd w:val="clear" w:color="auto" w:fill="FFFFFF"/>
        </w:rPr>
        <w:t> статьи 78 Бюджетного Кодекса РФ».</w:t>
      </w:r>
    </w:p>
    <w:p w14:paraId="5F0F16F5" w14:textId="77777777" w:rsidR="007B75E3" w:rsidRPr="00102FD6" w:rsidRDefault="007B75E3" w:rsidP="007B75E3">
      <w:pPr>
        <w:ind w:firstLine="709"/>
        <w:jc w:val="both"/>
      </w:pPr>
      <w:r w:rsidRPr="00102FD6">
        <w:t xml:space="preserve">1.4. Статью 31 главы 4 Положения дополнить частью </w:t>
      </w:r>
      <w:proofErr w:type="gramStart"/>
      <w:r w:rsidRPr="00102FD6">
        <w:t>6  следующего</w:t>
      </w:r>
      <w:proofErr w:type="gramEnd"/>
      <w:r w:rsidRPr="00102FD6">
        <w:t xml:space="preserve"> содержания:</w:t>
      </w:r>
    </w:p>
    <w:p w14:paraId="60F08EB1" w14:textId="77777777" w:rsidR="007B75E3" w:rsidRPr="00102FD6" w:rsidRDefault="007B75E3" w:rsidP="007B75E3">
      <w:pPr>
        <w:ind w:firstLine="709"/>
        <w:jc w:val="both"/>
        <w:rPr>
          <w:color w:val="000000"/>
          <w:shd w:val="clear" w:color="auto" w:fill="FFFFFF"/>
        </w:rPr>
      </w:pPr>
      <w:r w:rsidRPr="00102FD6">
        <w:rPr>
          <w:color w:val="000000"/>
          <w:shd w:val="clear" w:color="auto" w:fill="FFFFFF"/>
        </w:rPr>
        <w:t>«6. Из бюджетов бюджетной системы Российской Федерации могут предоставляться субсидии бюджетным и автономным учреждениям на иные цели,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14:paraId="079F0667" w14:textId="77777777" w:rsidR="007B75E3" w:rsidRPr="00102FD6" w:rsidRDefault="007B75E3" w:rsidP="007B75E3">
      <w:pPr>
        <w:ind w:firstLine="709"/>
        <w:jc w:val="both"/>
        <w:rPr>
          <w:color w:val="000000"/>
          <w:shd w:val="clear" w:color="auto" w:fill="FFFFFF"/>
        </w:rPr>
      </w:pPr>
      <w:hyperlink r:id="rId13" w:anchor="dst100008" w:history="1">
        <w:r w:rsidRPr="007B75E3">
          <w:rPr>
            <w:rStyle w:val="af2"/>
            <w:rFonts w:eastAsiaTheme="majorEastAsia"/>
            <w:color w:val="auto"/>
            <w:u w:val="none"/>
            <w:shd w:val="clear" w:color="auto" w:fill="FFFFFF"/>
          </w:rPr>
          <w:t>Порядок</w:t>
        </w:r>
      </w:hyperlink>
      <w:r w:rsidRPr="007B75E3">
        <w:rPr>
          <w:color w:val="000000"/>
          <w:shd w:val="clear" w:color="auto" w:fill="FFFFFF"/>
        </w:rPr>
        <w:t> предоставления субсидий в соответствии с </w:t>
      </w:r>
      <w:hyperlink r:id="rId14" w:anchor="dst103134" w:history="1">
        <w:r w:rsidRPr="007B75E3">
          <w:rPr>
            <w:rStyle w:val="af2"/>
            <w:rFonts w:eastAsiaTheme="majorEastAsia"/>
            <w:color w:val="auto"/>
            <w:u w:val="none"/>
            <w:shd w:val="clear" w:color="auto" w:fill="FFFFFF"/>
          </w:rPr>
          <w:t>абзацем первым</w:t>
        </w:r>
      </w:hyperlink>
      <w:r w:rsidRPr="007B75E3">
        <w:rPr>
          <w:color w:val="000000"/>
          <w:shd w:val="clear" w:color="auto" w:fill="FFFFFF"/>
        </w:rPr>
        <w:t>  пункта 1 статьи 78.1 Бюджетного Кодекса РФ  из федерального бюджета и бю</w:t>
      </w:r>
      <w:r w:rsidRPr="00102FD6">
        <w:rPr>
          <w:color w:val="000000"/>
          <w:shd w:val="clear" w:color="auto" w:fill="FFFFFF"/>
        </w:rPr>
        <w:t>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устанавливается соответственно нормативными правовыми актами Правительства Российской Федерации, высшего исполнительного органа субъекта Российской Федерации, муниципальными правовыми актами местной администрации.</w:t>
      </w:r>
    </w:p>
    <w:p w14:paraId="7AC558AF" w14:textId="77777777" w:rsidR="007B75E3" w:rsidRPr="00102FD6" w:rsidRDefault="007B75E3" w:rsidP="007B75E3">
      <w:pPr>
        <w:ind w:firstLine="709"/>
        <w:jc w:val="both"/>
        <w:rPr>
          <w:color w:val="000000"/>
          <w:shd w:val="clear" w:color="auto" w:fill="FFFFFF"/>
        </w:rPr>
      </w:pPr>
      <w:r w:rsidRPr="00102FD6">
        <w:rPr>
          <w:color w:val="000000"/>
          <w:shd w:val="clear" w:color="auto" w:fill="FFFFFF"/>
        </w:rPr>
        <w:t xml:space="preserve">Предоставление предусмотренных пунктом 1 статьи 78.1 Бюджетного Кодекса </w:t>
      </w:r>
      <w:proofErr w:type="gramStart"/>
      <w:r w:rsidRPr="00102FD6">
        <w:rPr>
          <w:color w:val="000000"/>
          <w:shd w:val="clear" w:color="auto" w:fill="FFFFFF"/>
        </w:rPr>
        <w:t>РФ  субсидий</w:t>
      </w:r>
      <w:proofErr w:type="gramEnd"/>
      <w:r w:rsidRPr="00102FD6">
        <w:rPr>
          <w:color w:val="000000"/>
          <w:shd w:val="clear" w:color="auto" w:fill="FFFFFF"/>
        </w:rPr>
        <w:t>, за исключением субсидий из бюджета Федерального фонда обязательного медицинского страхования, осуществляется в соответствии с соглашениями о предоставлении субсидий</w:t>
      </w:r>
      <w:r>
        <w:rPr>
          <w:color w:val="000000"/>
          <w:shd w:val="clear" w:color="auto" w:fill="FFFFFF"/>
        </w:rPr>
        <w:t>»</w:t>
      </w:r>
      <w:r w:rsidRPr="00102FD6">
        <w:rPr>
          <w:color w:val="000000"/>
          <w:shd w:val="clear" w:color="auto" w:fill="FFFFFF"/>
        </w:rPr>
        <w:t>.</w:t>
      </w:r>
    </w:p>
    <w:p w14:paraId="7FE82569" w14:textId="77777777" w:rsidR="007B75E3" w:rsidRPr="00102FD6" w:rsidRDefault="007B75E3" w:rsidP="007B75E3">
      <w:pPr>
        <w:ind w:firstLine="709"/>
        <w:jc w:val="both"/>
      </w:pPr>
      <w:r>
        <w:t xml:space="preserve">1.5 </w:t>
      </w:r>
      <w:r w:rsidRPr="00102FD6">
        <w:t xml:space="preserve">Часть 3 статьи </w:t>
      </w:r>
      <w:r>
        <w:t xml:space="preserve">47 </w:t>
      </w:r>
      <w:r w:rsidRPr="00102FD6">
        <w:t>главы 4 Положения дополнить абзацем   следующего содержания:</w:t>
      </w:r>
    </w:p>
    <w:p w14:paraId="07F02675" w14:textId="77777777" w:rsidR="007B75E3" w:rsidRPr="002D7374" w:rsidRDefault="007B75E3" w:rsidP="007B75E3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D7374">
        <w:rPr>
          <w:rFonts w:ascii="Times New Roman" w:hAnsi="Times New Roman"/>
          <w:sz w:val="28"/>
          <w:szCs w:val="28"/>
        </w:rPr>
        <w:t>«</w:t>
      </w:r>
      <w:r w:rsidRPr="002D73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</w:t>
      </w:r>
    </w:p>
    <w:p w14:paraId="23000CFB" w14:textId="0337FF2B" w:rsidR="007B75E3" w:rsidRDefault="007B75E3" w:rsidP="007B75E3">
      <w:pPr>
        <w:autoSpaceDE w:val="0"/>
        <w:autoSpaceDN w:val="0"/>
        <w:adjustRightInd w:val="0"/>
        <w:ind w:firstLine="709"/>
        <w:jc w:val="both"/>
        <w:rPr>
          <w:rStyle w:val="12"/>
          <w:highlight w:val="white"/>
        </w:rPr>
      </w:pPr>
      <w:r>
        <w:t xml:space="preserve">2. Опубликовать настоящее решение </w:t>
      </w:r>
      <w:r w:rsidRPr="003F7229">
        <w:rPr>
          <w:highlight w:val="white"/>
        </w:rPr>
        <w:t xml:space="preserve">на официальном сайте органов местного самоуправления </w:t>
      </w:r>
      <w:r>
        <w:t>Новохуторного</w:t>
      </w:r>
      <w:r w:rsidRPr="00FD0100">
        <w:t xml:space="preserve"> сельского поселения муниципального района «Красногвардейский район» Белгородской области </w:t>
      </w:r>
      <w:r w:rsidRPr="00FD0100">
        <w:rPr>
          <w:color w:val="1A1A1A"/>
        </w:rPr>
        <w:t xml:space="preserve">в информационно-телекоммуникационной сети «Интернет» </w:t>
      </w:r>
      <w:r w:rsidRPr="00FD0100">
        <w:t xml:space="preserve">(адрес сайта: </w:t>
      </w:r>
      <w:r w:rsidRPr="007B75E3">
        <w:rPr>
          <w:u w:val="single"/>
        </w:rPr>
        <w:t>https://novoxutornoe-r31.gosweb.gosuslugi.ru/</w:t>
      </w:r>
      <w:r w:rsidRPr="00FD0100">
        <w:t>)</w:t>
      </w:r>
      <w:r w:rsidRPr="00FD0100">
        <w:rPr>
          <w:color w:val="1A1A1A"/>
        </w:rPr>
        <w:t xml:space="preserve"> </w:t>
      </w:r>
      <w:r>
        <w:rPr>
          <w:rStyle w:val="12"/>
        </w:rPr>
        <w:t>и в сетевом издании «</w:t>
      </w:r>
      <w:r>
        <w:t>Знамя труда–31» (</w:t>
      </w:r>
      <w:r w:rsidRPr="00190B52">
        <w:t>https://</w:t>
      </w:r>
      <w:r w:rsidRPr="0070505A">
        <w:t xml:space="preserve"> </w:t>
      </w:r>
      <w:proofErr w:type="spellStart"/>
      <w:r>
        <w:t>gazeta</w:t>
      </w:r>
      <w:proofErr w:type="spellEnd"/>
      <w:r>
        <w:t>-</w:t>
      </w:r>
      <w:proofErr w:type="spellStart"/>
      <w:r>
        <w:rPr>
          <w:lang w:val="en-US"/>
        </w:rPr>
        <w:t>trud</w:t>
      </w:r>
      <w:proofErr w:type="spellEnd"/>
      <w:r>
        <w:t>.</w:t>
      </w:r>
      <w:proofErr w:type="spellStart"/>
      <w:r>
        <w:t>ru</w:t>
      </w:r>
      <w:proofErr w:type="spellEnd"/>
      <w:r>
        <w:t>).</w:t>
      </w:r>
    </w:p>
    <w:p w14:paraId="53FEAEAE" w14:textId="77777777" w:rsidR="007B75E3" w:rsidRPr="004664B6" w:rsidRDefault="007B75E3" w:rsidP="007B75E3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3</w:t>
      </w:r>
      <w:r w:rsidRPr="002C261C">
        <w:rPr>
          <w:color w:val="000000"/>
        </w:rPr>
        <w:t>. Настоящее решение вступает в силу со дня его официального опубликования.</w:t>
      </w:r>
    </w:p>
    <w:p w14:paraId="6C803D92" w14:textId="77777777" w:rsidR="007B75E3" w:rsidRPr="00104155" w:rsidRDefault="007B75E3" w:rsidP="007B75E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33531F9" w14:textId="5623552C" w:rsidR="00F12C76" w:rsidRPr="007B75E3" w:rsidRDefault="007B75E3" w:rsidP="007B75E3">
      <w:pPr>
        <w:tabs>
          <w:tab w:val="left" w:pos="1560"/>
        </w:tabs>
        <w:jc w:val="both"/>
        <w:rPr>
          <w:b/>
        </w:rPr>
      </w:pPr>
      <w:r>
        <w:rPr>
          <w:b/>
        </w:rPr>
        <w:t>Глава</w:t>
      </w:r>
      <w:r w:rsidRPr="008472E3">
        <w:rPr>
          <w:b/>
        </w:rPr>
        <w:t xml:space="preserve"> </w:t>
      </w:r>
      <w:r>
        <w:rPr>
          <w:b/>
        </w:rPr>
        <w:t>Новохуторного</w:t>
      </w:r>
      <w:r w:rsidRPr="008472E3">
        <w:rPr>
          <w:b/>
        </w:rPr>
        <w:t xml:space="preserve"> </w:t>
      </w:r>
      <w:proofErr w:type="gramStart"/>
      <w:r w:rsidRPr="008472E3">
        <w:rPr>
          <w:b/>
        </w:rPr>
        <w:t>сельского  поселения</w:t>
      </w:r>
      <w:proofErr w:type="gramEnd"/>
      <w:r w:rsidRPr="008472E3">
        <w:rPr>
          <w:b/>
        </w:rPr>
        <w:t xml:space="preserve"> </w:t>
      </w:r>
      <w:r>
        <w:rPr>
          <w:b/>
        </w:rPr>
        <w:t xml:space="preserve">          </w:t>
      </w:r>
      <w:r>
        <w:rPr>
          <w:b/>
        </w:rPr>
        <w:t xml:space="preserve">               Е.В. Ревенко</w:t>
      </w:r>
      <w:r>
        <w:rPr>
          <w:b/>
        </w:rPr>
        <w:t xml:space="preserve">    </w:t>
      </w:r>
      <w:r w:rsidRPr="008472E3">
        <w:rPr>
          <w:b/>
        </w:rPr>
        <w:t xml:space="preserve">  </w:t>
      </w:r>
      <w:r>
        <w:rPr>
          <w:b/>
        </w:rPr>
        <w:t xml:space="preserve">           </w:t>
      </w:r>
      <w:r w:rsidRPr="008472E3">
        <w:rPr>
          <w:b/>
        </w:rPr>
        <w:t xml:space="preserve">        </w:t>
      </w:r>
    </w:p>
    <w:sectPr w:rsidR="00F12C76" w:rsidRPr="007B75E3" w:rsidSect="001B3126">
      <w:headerReference w:type="default" r:id="rId15"/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BB66C" w14:textId="77777777" w:rsidR="00236BC1" w:rsidRDefault="00236BC1" w:rsidP="001B3126">
      <w:pPr>
        <w:spacing w:line="240" w:lineRule="auto"/>
      </w:pPr>
      <w:r>
        <w:separator/>
      </w:r>
    </w:p>
  </w:endnote>
  <w:endnote w:type="continuationSeparator" w:id="0">
    <w:p w14:paraId="3D553C3A" w14:textId="77777777" w:rsidR="00236BC1" w:rsidRDefault="00236BC1" w:rsidP="001B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5B55" w14:textId="77777777" w:rsidR="00236BC1" w:rsidRDefault="00236BC1" w:rsidP="001B3126">
      <w:pPr>
        <w:spacing w:line="240" w:lineRule="auto"/>
      </w:pPr>
      <w:r>
        <w:separator/>
      </w:r>
    </w:p>
  </w:footnote>
  <w:footnote w:type="continuationSeparator" w:id="0">
    <w:p w14:paraId="27B6A849" w14:textId="77777777" w:rsidR="00236BC1" w:rsidRDefault="00236BC1" w:rsidP="001B3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6A8B1" w14:textId="77777777" w:rsidR="00C368ED" w:rsidRDefault="00000000">
    <w:pPr>
      <w:pStyle w:val="ac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4470F8" wp14:editId="0FAEC731">
              <wp:simplePos x="0" y="0"/>
              <wp:positionH relativeFrom="page">
                <wp:posOffset>4068190</wp:posOffset>
              </wp:positionH>
              <wp:positionV relativeFrom="page">
                <wp:posOffset>471931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4A42E" w14:textId="4B1B2399" w:rsidR="00C368ED" w:rsidRDefault="00C368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470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35pt;margin-top:37.1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" filled="f" stroked="f">
              <v:textbox inset="0,0,0,0">
                <w:txbxContent>
                  <w:p w14:paraId="31C4A42E" w14:textId="4B1B2399" w:rsidR="00C368ED" w:rsidRDefault="00C368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7E21"/>
    <w:multiLevelType w:val="hybridMultilevel"/>
    <w:tmpl w:val="F8EC25CA"/>
    <w:lvl w:ilvl="0" w:tplc="F92A7FC0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2A4B78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B56A39E6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3" w:tplc="A33E0F48">
      <w:numFmt w:val="bullet"/>
      <w:lvlText w:val="•"/>
      <w:lvlJc w:val="left"/>
      <w:pPr>
        <w:ind w:left="2935" w:hanging="281"/>
      </w:pPr>
      <w:rPr>
        <w:rFonts w:hint="default"/>
        <w:lang w:val="ru-RU" w:eastAsia="en-US" w:bidi="ar-SA"/>
      </w:rPr>
    </w:lvl>
    <w:lvl w:ilvl="4" w:tplc="B3845B58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5" w:tplc="CA3C056C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6" w:tplc="5EEC1918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7" w:tplc="F13051D4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  <w:lvl w:ilvl="8" w:tplc="B1DAA89A">
      <w:numFmt w:val="bullet"/>
      <w:lvlText w:val="•"/>
      <w:lvlJc w:val="left"/>
      <w:pPr>
        <w:ind w:left="782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3D1129E"/>
    <w:multiLevelType w:val="multilevel"/>
    <w:tmpl w:val="CD8059AA"/>
    <w:lvl w:ilvl="0">
      <w:start w:val="2"/>
      <w:numFmt w:val="decimal"/>
      <w:lvlText w:val="%1"/>
      <w:lvlJc w:val="left"/>
      <w:pPr>
        <w:ind w:left="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38B830E4"/>
    <w:multiLevelType w:val="multilevel"/>
    <w:tmpl w:val="984061E8"/>
    <w:lvl w:ilvl="0">
      <w:start w:val="1"/>
      <w:numFmt w:val="decimal"/>
      <w:lvlText w:val="%1."/>
      <w:lvlJc w:val="left"/>
      <w:pPr>
        <w:ind w:left="4084" w:hanging="1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2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1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4F8554C7"/>
    <w:multiLevelType w:val="multilevel"/>
    <w:tmpl w:val="1DCA4A92"/>
    <w:lvl w:ilvl="0">
      <w:start w:val="2"/>
      <w:numFmt w:val="decimal"/>
      <w:lvlText w:val="%1"/>
      <w:lvlJc w:val="left"/>
      <w:pPr>
        <w:ind w:left="2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62A36084"/>
    <w:multiLevelType w:val="multilevel"/>
    <w:tmpl w:val="EEA2614C"/>
    <w:lvl w:ilvl="0">
      <w:start w:val="3"/>
      <w:numFmt w:val="decimal"/>
      <w:lvlText w:val="%1"/>
      <w:lvlJc w:val="left"/>
      <w:pPr>
        <w:ind w:left="2" w:hanging="6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658"/>
      </w:pPr>
      <w:rPr>
        <w:rFonts w:hint="default"/>
        <w:lang w:val="ru-RU" w:eastAsia="en-US" w:bidi="ar-SA"/>
      </w:rPr>
    </w:lvl>
  </w:abstractNum>
  <w:num w:numId="1" w16cid:durableId="41029373">
    <w:abstractNumId w:val="4"/>
  </w:num>
  <w:num w:numId="2" w16cid:durableId="835148688">
    <w:abstractNumId w:val="3"/>
  </w:num>
  <w:num w:numId="3" w16cid:durableId="1650213422">
    <w:abstractNumId w:val="1"/>
  </w:num>
  <w:num w:numId="4" w16cid:durableId="2028484041">
    <w:abstractNumId w:val="2"/>
  </w:num>
  <w:num w:numId="5" w16cid:durableId="137619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4F"/>
    <w:rsid w:val="001B3126"/>
    <w:rsid w:val="00236BC1"/>
    <w:rsid w:val="006C0B77"/>
    <w:rsid w:val="007B75E3"/>
    <w:rsid w:val="008242FF"/>
    <w:rsid w:val="00870751"/>
    <w:rsid w:val="00922C48"/>
    <w:rsid w:val="009529B8"/>
    <w:rsid w:val="009F54B9"/>
    <w:rsid w:val="00B915B7"/>
    <w:rsid w:val="00C368ED"/>
    <w:rsid w:val="00C9554F"/>
    <w:rsid w:val="00D63FBE"/>
    <w:rsid w:val="00E66A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F4B17"/>
  <w15:chartTrackingRefBased/>
  <w15:docId w15:val="{AB76E3F1-B3B2-4A84-919D-B98A020D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2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5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5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554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554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554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554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554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554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5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C95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554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955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55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554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9554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1B3126"/>
    <w:pPr>
      <w:widowControl w:val="0"/>
      <w:suppressAutoHyphens w:val="0"/>
      <w:autoSpaceDE w:val="0"/>
      <w:autoSpaceDN w:val="0"/>
      <w:spacing w:line="240" w:lineRule="auto"/>
      <w:ind w:left="2"/>
      <w:jc w:val="both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B312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e">
    <w:name w:val="header"/>
    <w:basedOn w:val="a"/>
    <w:link w:val="af"/>
    <w:uiPriority w:val="99"/>
    <w:unhideWhenUsed/>
    <w:rsid w:val="001B312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126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af0">
    <w:name w:val="footer"/>
    <w:basedOn w:val="a"/>
    <w:link w:val="af1"/>
    <w:uiPriority w:val="99"/>
    <w:unhideWhenUsed/>
    <w:rsid w:val="001B312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126"/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character" w:styleId="af2">
    <w:name w:val="Hyperlink"/>
    <w:uiPriority w:val="99"/>
    <w:rsid w:val="007B75E3"/>
    <w:rPr>
      <w:color w:val="0000FF"/>
      <w:u w:val="single"/>
    </w:rPr>
  </w:style>
  <w:style w:type="paragraph" w:customStyle="1" w:styleId="ConsPlusTitle">
    <w:name w:val="ConsPlusTitle"/>
    <w:rsid w:val="007B7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1">
    <w:name w:val="Без интервала1"/>
    <w:rsid w:val="007B75E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2">
    <w:name w:val="Основной шрифт абзаца1"/>
    <w:qFormat/>
    <w:rsid w:val="007B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03a9972d95dd7219193e72423cfb6e2770369ba4/" TargetMode="External"/><Relationship Id="rId13" Type="http://schemas.openxmlformats.org/officeDocument/2006/relationships/hyperlink" Target="https://www.consultant.ru/document/cons_doc_LAW_451587/cec506c1543083580e9596dc6cbf04390f9a33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722/" TargetMode="External"/><Relationship Id="rId12" Type="http://schemas.openxmlformats.org/officeDocument/2006/relationships/hyperlink" Target="https://www.consultant.ru/document/cons_doc_LAW_466790/1b6959f23cc516d0e11ddc2e213ca2dca83560df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6790/1b6959f23cc516d0e11ddc2e213ca2dca83560df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857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90/aa129af3559dd1fc2b3201c05ced33582fe3d193/" TargetMode="External"/><Relationship Id="rId14" Type="http://schemas.openxmlformats.org/officeDocument/2006/relationships/hyperlink" Target="https://www.consultant.ru/document/cons_doc_LAW_466790/2a2fd8efeffb727e38658d8fcbfc12849b3527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3</cp:revision>
  <dcterms:created xsi:type="dcterms:W3CDTF">2025-04-23T11:40:00Z</dcterms:created>
  <dcterms:modified xsi:type="dcterms:W3CDTF">2025-04-23T11:51:00Z</dcterms:modified>
</cp:coreProperties>
</file>