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FBAF7" w14:textId="77777777" w:rsidR="00990490" w:rsidRPr="00A261F8" w:rsidRDefault="00990490" w:rsidP="0099049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261F8">
        <w:rPr>
          <w:rFonts w:ascii="Arial" w:eastAsia="Times New Roman" w:hAnsi="Arial" w:cs="Arial"/>
          <w:b/>
          <w:sz w:val="20"/>
          <w:szCs w:val="20"/>
          <w:lang w:eastAsia="ar-SA"/>
        </w:rPr>
        <w:t>КРАСНОГВАРДЕЙСКИЙ РАЙОН</w:t>
      </w:r>
    </w:p>
    <w:p w14:paraId="5D345665" w14:textId="77777777" w:rsidR="00990490" w:rsidRPr="00A261F8" w:rsidRDefault="00990490" w:rsidP="0099049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BE33F8D" w14:textId="77777777" w:rsidR="00990490" w:rsidRPr="00A261F8" w:rsidRDefault="00990490" w:rsidP="00990490">
      <w:pPr>
        <w:suppressAutoHyphens/>
        <w:spacing w:after="0" w:line="100" w:lineRule="atLeast"/>
        <w:jc w:val="center"/>
        <w:rPr>
          <w:rFonts w:ascii="Arial Narrow" w:eastAsia="Times New Roman" w:hAnsi="Arial Narrow" w:cs="Arial"/>
          <w:b/>
          <w:sz w:val="36"/>
          <w:szCs w:val="36"/>
          <w:lang w:eastAsia="ar-SA"/>
        </w:rPr>
      </w:pPr>
      <w:r w:rsidRPr="00A261F8">
        <w:rPr>
          <w:rFonts w:ascii="Arial Narrow" w:eastAsia="Times New Roman" w:hAnsi="Arial Narrow" w:cs="Arial"/>
          <w:b/>
          <w:sz w:val="36"/>
          <w:szCs w:val="36"/>
          <w:lang w:eastAsia="ar-SA"/>
        </w:rPr>
        <w:t xml:space="preserve">ЗЕМСКОЕ СОБРАНИЕ </w:t>
      </w:r>
    </w:p>
    <w:p w14:paraId="1809DC6B" w14:textId="77777777" w:rsidR="00990490" w:rsidRPr="00A261F8" w:rsidRDefault="00990490" w:rsidP="00990490">
      <w:pPr>
        <w:suppressAutoHyphens/>
        <w:spacing w:after="0" w:line="100" w:lineRule="atLeast"/>
        <w:jc w:val="center"/>
        <w:rPr>
          <w:rFonts w:ascii="Arial Narrow" w:eastAsia="Times New Roman" w:hAnsi="Arial Narrow" w:cs="Arial"/>
          <w:b/>
          <w:sz w:val="36"/>
          <w:szCs w:val="36"/>
          <w:lang w:eastAsia="ar-SA"/>
        </w:rPr>
      </w:pPr>
      <w:r w:rsidRPr="00A261F8">
        <w:rPr>
          <w:rFonts w:ascii="Arial Narrow" w:eastAsia="Times New Roman" w:hAnsi="Arial Narrow" w:cs="Arial"/>
          <w:b/>
          <w:sz w:val="36"/>
          <w:szCs w:val="36"/>
          <w:lang w:eastAsia="ar-SA"/>
        </w:rPr>
        <w:t xml:space="preserve">НОВОХУТОРНОГО СЕЛЬСКОГО ПОСЕЛЕНИЯ </w:t>
      </w:r>
    </w:p>
    <w:p w14:paraId="4D59A054" w14:textId="77777777" w:rsidR="00990490" w:rsidRDefault="00990490" w:rsidP="00990490">
      <w:pPr>
        <w:suppressAutoHyphens/>
        <w:spacing w:after="0" w:line="100" w:lineRule="atLeast"/>
        <w:jc w:val="center"/>
        <w:rPr>
          <w:rFonts w:ascii="Arial Narrow" w:eastAsia="Times New Roman" w:hAnsi="Arial Narrow" w:cs="Arial"/>
          <w:b/>
          <w:sz w:val="36"/>
          <w:szCs w:val="36"/>
          <w:lang w:eastAsia="ar-SA"/>
        </w:rPr>
      </w:pPr>
      <w:r w:rsidRPr="00A261F8">
        <w:rPr>
          <w:rFonts w:ascii="Arial Narrow" w:eastAsia="Times New Roman" w:hAnsi="Arial Narrow" w:cs="Arial"/>
          <w:b/>
          <w:sz w:val="36"/>
          <w:szCs w:val="36"/>
          <w:lang w:eastAsia="ar-SA"/>
        </w:rPr>
        <w:t xml:space="preserve">МУНИЦИПАЛЬНОГО РАЙОНА «КРАСНОГВАРДЕЙСКИЙ РАЙОН» БЕЛГОРОДСКОЙ ОБЛАСТИ </w:t>
      </w:r>
    </w:p>
    <w:p w14:paraId="02689DD9" w14:textId="77777777" w:rsidR="00990490" w:rsidRPr="00A261F8" w:rsidRDefault="00990490" w:rsidP="00990490">
      <w:pPr>
        <w:suppressAutoHyphens/>
        <w:spacing w:after="0" w:line="100" w:lineRule="atLeast"/>
        <w:jc w:val="center"/>
        <w:rPr>
          <w:rFonts w:ascii="Arial Narrow" w:eastAsia="Times New Roman" w:hAnsi="Arial Narrow" w:cs="Arial"/>
          <w:b/>
          <w:sz w:val="36"/>
          <w:szCs w:val="36"/>
          <w:lang w:eastAsia="ar-SA"/>
        </w:rPr>
      </w:pPr>
      <w:r w:rsidRPr="00A261F8">
        <w:rPr>
          <w:rFonts w:ascii="Arial Narrow" w:eastAsia="Times New Roman" w:hAnsi="Arial Narrow" w:cs="Arial"/>
          <w:b/>
          <w:sz w:val="36"/>
          <w:szCs w:val="36"/>
          <w:lang w:eastAsia="ar-SA"/>
        </w:rPr>
        <w:t>ПЯТОГО СОЗЫВА</w:t>
      </w:r>
    </w:p>
    <w:p w14:paraId="027C2D75" w14:textId="2F43D33D" w:rsidR="00990490" w:rsidRPr="00A261F8" w:rsidRDefault="00990490" w:rsidP="0099049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A261F8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t>Тринадцатое</w:t>
      </w:r>
      <w:r w:rsidRPr="00A261F8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заседание</w:t>
      </w:r>
    </w:p>
    <w:p w14:paraId="70E887A4" w14:textId="77777777" w:rsidR="00990490" w:rsidRPr="00A261F8" w:rsidRDefault="00990490" w:rsidP="0099049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14:paraId="23A8A0E0" w14:textId="77777777" w:rsidR="00990490" w:rsidRPr="00A261F8" w:rsidRDefault="00990490" w:rsidP="00990490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 w:rsidRPr="00A261F8">
        <w:rPr>
          <w:rFonts w:ascii="Arial" w:eastAsia="Times New Roman" w:hAnsi="Arial" w:cs="Arial"/>
          <w:sz w:val="32"/>
          <w:szCs w:val="32"/>
          <w:lang w:eastAsia="ar-SA"/>
        </w:rPr>
        <w:t>РЕШЕНИЕ</w:t>
      </w:r>
    </w:p>
    <w:p w14:paraId="17307EC7" w14:textId="77777777" w:rsidR="00990490" w:rsidRPr="00A261F8" w:rsidRDefault="00990490" w:rsidP="00990490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p w14:paraId="3A7C641F" w14:textId="77777777" w:rsidR="00990490" w:rsidRPr="00A261F8" w:rsidRDefault="00990490" w:rsidP="0099049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17"/>
          <w:szCs w:val="17"/>
          <w:lang w:eastAsia="ar-SA"/>
        </w:rPr>
      </w:pPr>
      <w:proofErr w:type="spellStart"/>
      <w:r w:rsidRPr="00A261F8">
        <w:rPr>
          <w:rFonts w:ascii="Arial" w:eastAsia="Times New Roman" w:hAnsi="Arial" w:cs="Arial"/>
          <w:b/>
          <w:sz w:val="17"/>
          <w:szCs w:val="17"/>
          <w:lang w:eastAsia="ar-SA"/>
        </w:rPr>
        <w:t>Новохуторное</w:t>
      </w:r>
      <w:proofErr w:type="spellEnd"/>
    </w:p>
    <w:p w14:paraId="5119CC35" w14:textId="7152DDA6" w:rsidR="00990490" w:rsidRPr="00A261F8" w:rsidRDefault="00990490" w:rsidP="00990490">
      <w:pPr>
        <w:suppressAutoHyphens/>
        <w:spacing w:after="0" w:line="100" w:lineRule="atLeast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A261F8">
        <w:rPr>
          <w:rFonts w:ascii="Arial" w:eastAsia="Times New Roman" w:hAnsi="Arial" w:cs="Arial"/>
          <w:b/>
          <w:sz w:val="18"/>
          <w:szCs w:val="18"/>
          <w:lang w:eastAsia="ar-SA"/>
        </w:rPr>
        <w:t>«</w:t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t>28</w:t>
      </w:r>
      <w:r w:rsidRPr="00A261F8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» </w:t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августа </w:t>
      </w:r>
      <w:r w:rsidRPr="00A261F8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2024 г.                                                                                                                                                № </w:t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t>4</w:t>
      </w:r>
    </w:p>
    <w:p w14:paraId="65BBEA03" w14:textId="77777777" w:rsidR="00990490" w:rsidRPr="00F276BF" w:rsidRDefault="00990490" w:rsidP="009904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0D7058" w14:textId="77777777" w:rsidR="00990490" w:rsidRPr="00F276BF" w:rsidRDefault="00990490" w:rsidP="009904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9BD875" w14:textId="77777777" w:rsidR="00990490" w:rsidRPr="00F276BF" w:rsidRDefault="00990490" w:rsidP="009904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570F52" w14:textId="04F5B027" w:rsidR="00990490" w:rsidRPr="00990490" w:rsidRDefault="00990490" w:rsidP="00990490">
      <w:pPr>
        <w:widowControl w:val="0"/>
        <w:tabs>
          <w:tab w:val="left" w:pos="3615"/>
          <w:tab w:val="left" w:pos="4023"/>
        </w:tabs>
        <w:autoSpaceDE w:val="0"/>
        <w:autoSpaceDN w:val="0"/>
        <w:spacing w:after="0" w:line="240" w:lineRule="auto"/>
        <w:ind w:left="102" w:right="464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9049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</w:t>
      </w:r>
      <w:r w:rsidRPr="0099049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внесении</w:t>
      </w:r>
      <w:r w:rsidRPr="0099049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изменений</w:t>
      </w:r>
      <w:r w:rsidRPr="0099049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9049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решение</w:t>
      </w:r>
      <w:r w:rsidRPr="0099049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земского</w:t>
      </w:r>
      <w:r w:rsidRPr="0099049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собрания</w:t>
      </w:r>
      <w:r w:rsidRPr="0099049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Новохуторного</w:t>
      </w:r>
      <w:r w:rsidRPr="00990490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сельского</w:t>
      </w:r>
      <w:r w:rsidRPr="0099049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  <w:t>поселения</w:t>
      </w:r>
      <w:r w:rsidRPr="00990490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муниципального</w:t>
      </w:r>
      <w:r w:rsidRPr="0099049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</w:r>
      <w:r w:rsidRPr="0099049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</w:r>
      <w:r w:rsidRPr="0099049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района</w:t>
      </w:r>
    </w:p>
    <w:p w14:paraId="69F380BF" w14:textId="6050D21C" w:rsidR="00990490" w:rsidRPr="00990490" w:rsidRDefault="00990490" w:rsidP="00990490">
      <w:pPr>
        <w:widowControl w:val="0"/>
        <w:tabs>
          <w:tab w:val="left" w:pos="4022"/>
        </w:tabs>
        <w:autoSpaceDE w:val="0"/>
        <w:autoSpaceDN w:val="0"/>
        <w:spacing w:after="0" w:line="240" w:lineRule="auto"/>
        <w:ind w:left="102" w:right="4640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990490">
        <w:rPr>
          <w:rFonts w:ascii="Times New Roman" w:eastAsia="Times New Roman" w:hAnsi="Times New Roman" w:cs="Times New Roman"/>
          <w:b/>
          <w:sz w:val="28"/>
          <w:lang w:eastAsia="en-US"/>
        </w:rPr>
        <w:t>«Красногвардейский</w:t>
      </w:r>
      <w:r w:rsidRPr="00990490">
        <w:rPr>
          <w:rFonts w:ascii="Times New Roman" w:eastAsia="Times New Roman" w:hAnsi="Times New Roman" w:cs="Times New Roman"/>
          <w:b/>
          <w:sz w:val="28"/>
          <w:lang w:eastAsia="en-US"/>
        </w:rPr>
        <w:tab/>
        <w:t>район»</w:t>
      </w:r>
      <w:r w:rsidRPr="00990490">
        <w:rPr>
          <w:rFonts w:ascii="Times New Roman" w:eastAsia="Times New Roman" w:hAnsi="Times New Roman" w:cs="Times New Roman"/>
          <w:b/>
          <w:spacing w:val="-68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b/>
          <w:sz w:val="28"/>
          <w:lang w:eastAsia="en-US"/>
        </w:rPr>
        <w:t>Белгородской</w:t>
      </w:r>
      <w:r w:rsidRPr="00990490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b/>
          <w:sz w:val="28"/>
          <w:lang w:eastAsia="en-US"/>
        </w:rPr>
        <w:t>области</w:t>
      </w:r>
      <w:r w:rsidRPr="00990490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b/>
          <w:sz w:val="28"/>
          <w:lang w:eastAsia="en-US"/>
        </w:rPr>
        <w:t>от</w:t>
      </w:r>
      <w:r w:rsidRPr="00990490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b/>
          <w:sz w:val="28"/>
          <w:lang w:eastAsia="en-US"/>
        </w:rPr>
        <w:t>1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>1</w:t>
      </w:r>
      <w:r w:rsidRPr="00990490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b/>
          <w:sz w:val="28"/>
          <w:lang w:eastAsia="en-US"/>
        </w:rPr>
        <w:t>ноября</w:t>
      </w:r>
      <w:r w:rsidRPr="00990490">
        <w:rPr>
          <w:rFonts w:ascii="Times New Roman" w:eastAsia="Times New Roman" w:hAnsi="Times New Roman" w:cs="Times New Roman"/>
          <w:b/>
          <w:spacing w:val="-67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b/>
          <w:sz w:val="28"/>
          <w:lang w:eastAsia="en-US"/>
        </w:rPr>
        <w:t>2015 года № 4 «Об установлении</w:t>
      </w:r>
      <w:r w:rsidRPr="00990490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b/>
          <w:sz w:val="28"/>
          <w:lang w:eastAsia="en-US"/>
        </w:rPr>
        <w:t>на</w:t>
      </w:r>
      <w:r w:rsidRPr="00990490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b/>
          <w:sz w:val="28"/>
          <w:lang w:eastAsia="en-US"/>
        </w:rPr>
        <w:t>территории</w:t>
      </w:r>
      <w:r w:rsidRPr="00990490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>Новохуторного</w:t>
      </w:r>
      <w:r w:rsidRPr="00990490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b/>
          <w:sz w:val="28"/>
          <w:lang w:eastAsia="en-US"/>
        </w:rPr>
        <w:t>сельского</w:t>
      </w:r>
      <w:r w:rsidRPr="00990490">
        <w:rPr>
          <w:rFonts w:ascii="Times New Roman" w:eastAsia="Times New Roman" w:hAnsi="Times New Roman" w:cs="Times New Roman"/>
          <w:b/>
          <w:spacing w:val="-67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поселения  </w:t>
      </w:r>
      <w:r w:rsidRPr="00990490">
        <w:rPr>
          <w:rFonts w:ascii="Times New Roman" w:eastAsia="Times New Roman" w:hAnsi="Times New Roman" w:cs="Times New Roman"/>
          <w:b/>
          <w:spacing w:val="15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муниципального  </w:t>
      </w:r>
      <w:r w:rsidRPr="00990490">
        <w:rPr>
          <w:rFonts w:ascii="Times New Roman" w:eastAsia="Times New Roman" w:hAnsi="Times New Roman" w:cs="Times New Roman"/>
          <w:b/>
          <w:spacing w:val="17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b/>
          <w:sz w:val="28"/>
          <w:lang w:eastAsia="en-US"/>
        </w:rPr>
        <w:t>района</w:t>
      </w:r>
    </w:p>
    <w:p w14:paraId="3D9F15EC" w14:textId="77777777" w:rsidR="00990490" w:rsidRPr="00990490" w:rsidRDefault="00990490" w:rsidP="00990490">
      <w:pPr>
        <w:widowControl w:val="0"/>
        <w:autoSpaceDE w:val="0"/>
        <w:autoSpaceDN w:val="0"/>
        <w:spacing w:after="0" w:line="240" w:lineRule="auto"/>
        <w:ind w:left="102" w:right="464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9049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«Красногвардейский</w:t>
      </w:r>
      <w:r w:rsidRPr="0099049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район»</w:t>
      </w:r>
      <w:r w:rsidRPr="0099049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налога</w:t>
      </w:r>
      <w:r w:rsidRPr="0099049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 имущество</w:t>
      </w:r>
      <w:r w:rsidRPr="0099049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физических лиц»</w:t>
      </w:r>
    </w:p>
    <w:p w14:paraId="1B18E637" w14:textId="77777777" w:rsidR="00990490" w:rsidRPr="00990490" w:rsidRDefault="00990490" w:rsidP="00990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en-US"/>
        </w:rPr>
      </w:pPr>
    </w:p>
    <w:p w14:paraId="2544798A" w14:textId="77777777" w:rsidR="00990490" w:rsidRPr="00990490" w:rsidRDefault="00990490" w:rsidP="0099049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41"/>
          <w:szCs w:val="28"/>
          <w:lang w:eastAsia="en-US"/>
        </w:rPr>
      </w:pPr>
    </w:p>
    <w:p w14:paraId="4EF76764" w14:textId="5492E841" w:rsidR="00990490" w:rsidRPr="00990490" w:rsidRDefault="00990490" w:rsidP="00990490">
      <w:pPr>
        <w:widowControl w:val="0"/>
        <w:autoSpaceDE w:val="0"/>
        <w:autoSpaceDN w:val="0"/>
        <w:spacing w:after="0" w:line="240" w:lineRule="auto"/>
        <w:ind w:right="106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главой 32 Налогового кодекса Российской Федерации,</w:t>
      </w:r>
      <w:r w:rsidRPr="00990490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Федеральным</w:t>
      </w:r>
      <w:r w:rsidRPr="0099049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законом</w:t>
      </w:r>
      <w:r w:rsidRPr="0099049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99049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06</w:t>
      </w:r>
      <w:r w:rsidRPr="0099049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октября</w:t>
      </w:r>
      <w:r w:rsidRPr="0099049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2003</w:t>
      </w:r>
      <w:r w:rsidRPr="0099049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</w:t>
      </w:r>
      <w:r w:rsidRPr="0099049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№131-ФЗ</w:t>
      </w:r>
      <w:r w:rsidRPr="0099049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«Об</w:t>
      </w:r>
      <w:r w:rsidRPr="0099049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общих</w:t>
      </w:r>
      <w:r w:rsidRPr="0099049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принципах организации местного самоуправления в Российской Федерации»,</w:t>
      </w:r>
      <w:r w:rsidRPr="00990490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Уставом</w:t>
      </w:r>
      <w:r w:rsidRPr="0099049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Новохуторного</w:t>
      </w:r>
      <w:r w:rsidRPr="0099049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сельского</w:t>
      </w:r>
      <w:r w:rsidRPr="0099049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поселения</w:t>
      </w:r>
      <w:r w:rsidRPr="0099049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земское</w:t>
      </w:r>
      <w:r w:rsidRPr="0099049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собрание</w:t>
      </w:r>
      <w:r w:rsidRPr="0099049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Новохуторного</w:t>
      </w:r>
      <w:r w:rsidRPr="0099049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сельского поселения решило:</w:t>
      </w:r>
    </w:p>
    <w:p w14:paraId="18F960DF" w14:textId="66AE2A4D" w:rsidR="00990490" w:rsidRPr="003C18BD" w:rsidRDefault="00990490" w:rsidP="003C18BD">
      <w:pPr>
        <w:widowControl w:val="0"/>
        <w:numPr>
          <w:ilvl w:val="0"/>
          <w:numId w:val="1"/>
        </w:numPr>
        <w:tabs>
          <w:tab w:val="left" w:pos="1259"/>
          <w:tab w:val="left" w:pos="8609"/>
        </w:tabs>
        <w:autoSpaceDE w:val="0"/>
        <w:autoSpaceDN w:val="0"/>
        <w:spacing w:before="1" w:after="0" w:line="240" w:lineRule="auto"/>
        <w:ind w:left="0" w:right="106" w:firstLine="70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990490">
        <w:rPr>
          <w:rFonts w:ascii="Times New Roman" w:eastAsia="Times New Roman" w:hAnsi="Times New Roman" w:cs="Times New Roman"/>
          <w:sz w:val="28"/>
          <w:lang w:eastAsia="en-US"/>
        </w:rPr>
        <w:t>Внести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Решение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земского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собрания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Новохуторного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сельского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 xml:space="preserve">поселения    </w:t>
      </w:r>
      <w:r w:rsidRPr="00990490">
        <w:rPr>
          <w:rFonts w:ascii="Times New Roman" w:eastAsia="Times New Roman" w:hAnsi="Times New Roman" w:cs="Times New Roman"/>
          <w:spacing w:val="33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 xml:space="preserve">муниципального    </w:t>
      </w:r>
      <w:r w:rsidRPr="00990490">
        <w:rPr>
          <w:rFonts w:ascii="Times New Roman" w:eastAsia="Times New Roman" w:hAnsi="Times New Roman" w:cs="Times New Roman"/>
          <w:spacing w:val="36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 xml:space="preserve">района    </w:t>
      </w:r>
      <w:r w:rsidRPr="00990490">
        <w:rPr>
          <w:rFonts w:ascii="Times New Roman" w:eastAsia="Times New Roman" w:hAnsi="Times New Roman" w:cs="Times New Roman"/>
          <w:spacing w:val="3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«Красногвардейский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ab/>
        <w:t>район»</w:t>
      </w:r>
      <w:r w:rsidRPr="00990490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Белгородской области № 4 от 1</w:t>
      </w:r>
      <w:r>
        <w:rPr>
          <w:rFonts w:ascii="Times New Roman" w:eastAsia="Times New Roman" w:hAnsi="Times New Roman" w:cs="Times New Roman"/>
          <w:sz w:val="28"/>
          <w:lang w:eastAsia="en-US"/>
        </w:rPr>
        <w:t>1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 xml:space="preserve"> ноября 2015 года «Об установлении на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территории</w:t>
      </w:r>
      <w:r w:rsidRPr="00990490">
        <w:rPr>
          <w:rFonts w:ascii="Times New Roman" w:eastAsia="Times New Roman" w:hAnsi="Times New Roman" w:cs="Times New Roman"/>
          <w:spacing w:val="53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Новохуторного</w:t>
      </w:r>
      <w:r w:rsidRPr="00990490">
        <w:rPr>
          <w:rFonts w:ascii="Times New Roman" w:eastAsia="Times New Roman" w:hAnsi="Times New Roman" w:cs="Times New Roman"/>
          <w:spacing w:val="54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сельского</w:t>
      </w:r>
      <w:r w:rsidRPr="00990490">
        <w:rPr>
          <w:rFonts w:ascii="Times New Roman" w:eastAsia="Times New Roman" w:hAnsi="Times New Roman" w:cs="Times New Roman"/>
          <w:spacing w:val="5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поселения</w:t>
      </w:r>
      <w:r w:rsidRPr="00990490">
        <w:rPr>
          <w:rFonts w:ascii="Times New Roman" w:eastAsia="Times New Roman" w:hAnsi="Times New Roman" w:cs="Times New Roman"/>
          <w:spacing w:val="59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муниципального</w:t>
      </w:r>
      <w:r w:rsidRPr="00990490">
        <w:rPr>
          <w:rFonts w:ascii="Times New Roman" w:eastAsia="Times New Roman" w:hAnsi="Times New Roman" w:cs="Times New Roman"/>
          <w:spacing w:val="52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района</w:t>
      </w:r>
      <w:r w:rsidR="003C18BD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3C18BD">
        <w:rPr>
          <w:rFonts w:ascii="Times New Roman" w:eastAsia="Times New Roman" w:hAnsi="Times New Roman" w:cs="Times New Roman"/>
          <w:sz w:val="28"/>
          <w:szCs w:val="28"/>
          <w:lang w:eastAsia="en-US"/>
        </w:rPr>
        <w:t>«Красногвардейский район» налога на имущество физических лиц» (далее –</w:t>
      </w:r>
      <w:r w:rsidRPr="003C18B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C18BD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Решение)</w:t>
      </w:r>
      <w:r w:rsidRPr="003C18B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18BD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 изменения:</w:t>
      </w:r>
    </w:p>
    <w:p w14:paraId="3205FA11" w14:textId="77777777" w:rsidR="00990490" w:rsidRPr="00990490" w:rsidRDefault="00990490" w:rsidP="00990490">
      <w:pPr>
        <w:widowControl w:val="0"/>
        <w:numPr>
          <w:ilvl w:val="1"/>
          <w:numId w:val="1"/>
        </w:numPr>
        <w:tabs>
          <w:tab w:val="left" w:pos="1364"/>
        </w:tabs>
        <w:autoSpaceDE w:val="0"/>
        <w:autoSpaceDN w:val="0"/>
        <w:spacing w:after="0" w:line="240" w:lineRule="auto"/>
        <w:ind w:left="0" w:right="108" w:firstLine="70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990490">
        <w:rPr>
          <w:rFonts w:ascii="Times New Roman" w:eastAsia="Times New Roman" w:hAnsi="Times New Roman" w:cs="Times New Roman"/>
          <w:sz w:val="28"/>
          <w:lang w:eastAsia="en-US"/>
        </w:rPr>
        <w:t>в первом абзаце пункта 4 Решения слова «за налоговые периоды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2022 и 2023 годов:» заменить словами «за налоговые периоды 2022, 2023 и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2024 годов:»;</w:t>
      </w:r>
    </w:p>
    <w:p w14:paraId="2A573AB7" w14:textId="77777777" w:rsidR="00990490" w:rsidRPr="00990490" w:rsidRDefault="00990490" w:rsidP="00990490">
      <w:pPr>
        <w:widowControl w:val="0"/>
        <w:numPr>
          <w:ilvl w:val="1"/>
          <w:numId w:val="1"/>
        </w:numPr>
        <w:tabs>
          <w:tab w:val="left" w:pos="1422"/>
        </w:tabs>
        <w:autoSpaceDE w:val="0"/>
        <w:autoSpaceDN w:val="0"/>
        <w:spacing w:after="0" w:line="240" w:lineRule="auto"/>
        <w:ind w:left="0" w:right="109" w:firstLine="70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990490">
        <w:rPr>
          <w:rFonts w:ascii="Times New Roman" w:eastAsia="Times New Roman" w:hAnsi="Times New Roman" w:cs="Times New Roman"/>
          <w:sz w:val="28"/>
          <w:lang w:eastAsia="en-US"/>
        </w:rPr>
        <w:t>второй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абзац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подпункта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4.2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пункта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4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Решения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после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слов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за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налоговый период 2023 года – не позднее 1 февраля 2024 года» дополнить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словами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«,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за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налоговый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период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2024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года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–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не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позднее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1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февраля</w:t>
      </w:r>
      <w:r w:rsidRPr="00990490">
        <w:rPr>
          <w:rFonts w:ascii="Times New Roman" w:eastAsia="Times New Roman" w:hAnsi="Times New Roman" w:cs="Times New Roman"/>
          <w:spacing w:val="70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2025</w:t>
      </w:r>
      <w:r w:rsidRPr="00990490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года.»;</w:t>
      </w:r>
    </w:p>
    <w:p w14:paraId="6F743E77" w14:textId="77777777" w:rsidR="00990490" w:rsidRPr="00990490" w:rsidRDefault="00990490" w:rsidP="00990490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lang w:eastAsia="en-US"/>
        </w:rPr>
        <w:sectPr w:rsidR="00990490" w:rsidRPr="00990490" w:rsidSect="00990490">
          <w:pgSz w:w="11910" w:h="16840"/>
          <w:pgMar w:top="760" w:right="740" w:bottom="280" w:left="1600" w:header="720" w:footer="720" w:gutter="0"/>
          <w:cols w:space="720"/>
        </w:sectPr>
      </w:pPr>
    </w:p>
    <w:p w14:paraId="598D6014" w14:textId="77777777" w:rsidR="00990490" w:rsidRPr="00990490" w:rsidRDefault="00990490" w:rsidP="00990490">
      <w:pPr>
        <w:widowControl w:val="0"/>
        <w:numPr>
          <w:ilvl w:val="1"/>
          <w:numId w:val="1"/>
        </w:numPr>
        <w:tabs>
          <w:tab w:val="left" w:pos="1381"/>
        </w:tabs>
        <w:autoSpaceDE w:val="0"/>
        <w:autoSpaceDN w:val="0"/>
        <w:spacing w:before="73" w:after="0" w:line="240" w:lineRule="auto"/>
        <w:ind w:left="0" w:right="110" w:firstLine="70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990490">
        <w:rPr>
          <w:rFonts w:ascii="Times New Roman" w:eastAsia="Times New Roman" w:hAnsi="Times New Roman" w:cs="Times New Roman"/>
          <w:sz w:val="28"/>
          <w:lang w:eastAsia="en-US"/>
        </w:rPr>
        <w:lastRenderedPageBreak/>
        <w:t>в подпункте 2 пункта 3 Решения слова «, а также в отношении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объектов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налогообложения,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кадастровая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стоимость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каждого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из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которых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превышает</w:t>
      </w:r>
      <w:r w:rsidRPr="00990490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300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миллионов</w:t>
      </w:r>
      <w:r w:rsidRPr="00990490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рублей»</w:t>
      </w:r>
      <w:r w:rsidRPr="00990490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исключить;</w:t>
      </w:r>
    </w:p>
    <w:p w14:paraId="1FABBB0E" w14:textId="77777777" w:rsidR="00990490" w:rsidRPr="00990490" w:rsidRDefault="00990490" w:rsidP="00990490">
      <w:pPr>
        <w:widowControl w:val="0"/>
        <w:numPr>
          <w:ilvl w:val="1"/>
          <w:numId w:val="1"/>
        </w:numPr>
        <w:tabs>
          <w:tab w:val="left" w:pos="1508"/>
        </w:tabs>
        <w:autoSpaceDE w:val="0"/>
        <w:autoSpaceDN w:val="0"/>
        <w:spacing w:after="0" w:line="240" w:lineRule="auto"/>
        <w:ind w:left="0" w:right="114" w:firstLine="70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990490">
        <w:rPr>
          <w:rFonts w:ascii="Times New Roman" w:eastAsia="Times New Roman" w:hAnsi="Times New Roman" w:cs="Times New Roman"/>
          <w:sz w:val="28"/>
          <w:lang w:eastAsia="en-US"/>
        </w:rPr>
        <w:t>дополнить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пункт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3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Решения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подпунктом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2.1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следующего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содержания:</w:t>
      </w:r>
    </w:p>
    <w:p w14:paraId="1A33CF1F" w14:textId="77777777" w:rsidR="00990490" w:rsidRPr="00990490" w:rsidRDefault="00990490" w:rsidP="00990490">
      <w:pPr>
        <w:widowControl w:val="0"/>
        <w:autoSpaceDE w:val="0"/>
        <w:autoSpaceDN w:val="0"/>
        <w:spacing w:after="0" w:line="240" w:lineRule="auto"/>
        <w:ind w:right="111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«2.1)</w:t>
      </w:r>
      <w:r w:rsidRPr="0099049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2,5</w:t>
      </w:r>
      <w:r w:rsidRPr="0099049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процента</w:t>
      </w:r>
      <w:r w:rsidRPr="0099049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9049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отношении</w:t>
      </w:r>
      <w:r w:rsidRPr="0099049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объектов</w:t>
      </w:r>
      <w:r w:rsidRPr="00990490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налогообложения,</w:t>
      </w:r>
      <w:r w:rsidRPr="0099049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кадастровая</w:t>
      </w:r>
      <w:r w:rsidRPr="0099049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стоимость</w:t>
      </w:r>
      <w:r w:rsidRPr="0099049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каждого</w:t>
      </w:r>
      <w:r w:rsidRPr="0099049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99049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которых</w:t>
      </w:r>
      <w:r w:rsidRPr="0099049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превышает</w:t>
      </w:r>
      <w:r w:rsidRPr="0099049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300</w:t>
      </w:r>
      <w:r w:rsidRPr="0099049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миллионов</w:t>
      </w:r>
      <w:r w:rsidRPr="0099049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рублей;».</w:t>
      </w:r>
    </w:p>
    <w:p w14:paraId="509D933B" w14:textId="77777777" w:rsidR="00990490" w:rsidRPr="00990490" w:rsidRDefault="00990490" w:rsidP="00990490">
      <w:pPr>
        <w:widowControl w:val="0"/>
        <w:numPr>
          <w:ilvl w:val="0"/>
          <w:numId w:val="1"/>
        </w:numPr>
        <w:tabs>
          <w:tab w:val="left" w:pos="1271"/>
        </w:tabs>
        <w:autoSpaceDE w:val="0"/>
        <w:autoSpaceDN w:val="0"/>
        <w:spacing w:after="0" w:line="240" w:lineRule="auto"/>
        <w:ind w:left="0" w:right="111" w:firstLine="70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990490">
        <w:rPr>
          <w:rFonts w:ascii="Times New Roman" w:eastAsia="Times New Roman" w:hAnsi="Times New Roman" w:cs="Times New Roman"/>
          <w:sz w:val="28"/>
          <w:lang w:eastAsia="en-US"/>
        </w:rPr>
        <w:t>Действие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подпунктов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1.1-1.2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пункта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1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настоящего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решения</w:t>
      </w:r>
      <w:r w:rsidRPr="00990490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распространяется</w:t>
      </w:r>
      <w:r w:rsidRPr="00990490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990490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правоотношения,</w:t>
      </w:r>
      <w:r w:rsidRPr="00990490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возникшие</w:t>
      </w:r>
      <w:r w:rsidRPr="00990490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990490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1</w:t>
      </w:r>
      <w:r w:rsidRPr="00990490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января</w:t>
      </w:r>
      <w:r w:rsidRPr="00990490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2024 года.</w:t>
      </w:r>
    </w:p>
    <w:p w14:paraId="48261666" w14:textId="77777777" w:rsidR="00990490" w:rsidRPr="00990490" w:rsidRDefault="00990490" w:rsidP="00990490">
      <w:pPr>
        <w:widowControl w:val="0"/>
        <w:numPr>
          <w:ilvl w:val="0"/>
          <w:numId w:val="1"/>
        </w:numPr>
        <w:tabs>
          <w:tab w:val="left" w:pos="1098"/>
        </w:tabs>
        <w:autoSpaceDE w:val="0"/>
        <w:autoSpaceDN w:val="0"/>
        <w:spacing w:after="0" w:line="321" w:lineRule="exact"/>
        <w:ind w:left="0" w:firstLine="70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990490">
        <w:rPr>
          <w:rFonts w:ascii="Times New Roman" w:eastAsia="Times New Roman" w:hAnsi="Times New Roman" w:cs="Times New Roman"/>
          <w:sz w:val="28"/>
          <w:lang w:eastAsia="en-US"/>
        </w:rPr>
        <w:t>Пункты</w:t>
      </w:r>
      <w:r w:rsidRPr="00990490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1.3-1.4</w:t>
      </w:r>
      <w:r w:rsidRPr="00990490">
        <w:rPr>
          <w:rFonts w:ascii="Times New Roman" w:eastAsia="Times New Roman" w:hAnsi="Times New Roman" w:cs="Times New Roman"/>
          <w:spacing w:val="6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настоящего</w:t>
      </w:r>
      <w:r w:rsidRPr="00990490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решения</w:t>
      </w:r>
      <w:r w:rsidRPr="00990490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вступают</w:t>
      </w:r>
      <w:r w:rsidRPr="00990490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990490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силу</w:t>
      </w:r>
      <w:r w:rsidRPr="00990490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990490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1</w:t>
      </w:r>
      <w:r w:rsidRPr="00990490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января</w:t>
      </w:r>
      <w:r w:rsidRPr="00990490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sz w:val="28"/>
          <w:lang w:eastAsia="en-US"/>
        </w:rPr>
        <w:t>2025</w:t>
      </w:r>
    </w:p>
    <w:p w14:paraId="6C3EEF09" w14:textId="77777777" w:rsidR="00990490" w:rsidRDefault="00990490" w:rsidP="0099049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года.</w:t>
      </w:r>
    </w:p>
    <w:p w14:paraId="79208FE5" w14:textId="6C497260" w:rsidR="00990490" w:rsidRPr="00990490" w:rsidRDefault="00990490" w:rsidP="00990490">
      <w:pPr>
        <w:widowControl w:val="0"/>
        <w:autoSpaceDE w:val="0"/>
        <w:autoSpaceDN w:val="0"/>
        <w:spacing w:after="0" w:line="322" w:lineRule="exact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0490">
        <w:rPr>
          <w:rFonts w:ascii="Times New Roman" w:eastAsia="Times New Roman" w:hAnsi="Times New Roman" w:cs="Times New Roman"/>
          <w:sz w:val="28"/>
          <w:szCs w:val="28"/>
          <w:lang w:eastAsia="en-US"/>
        </w:rPr>
        <w:t>4.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90490">
        <w:rPr>
          <w:rFonts w:ascii="Times New Roman" w:hAnsi="Times New Roman" w:cs="Times New Roman"/>
          <w:sz w:val="28"/>
          <w:szCs w:val="28"/>
          <w:lang w:eastAsia="en-US"/>
        </w:rPr>
        <w:t>Опубликовать настоящее решение в газете «Знамя труда»</w:t>
      </w:r>
      <w:r w:rsidRPr="00990490">
        <w:rPr>
          <w:rFonts w:ascii="Times New Roman" w:hAnsi="Times New Roman" w:cs="Times New Roman"/>
          <w:sz w:val="28"/>
          <w:szCs w:val="28"/>
        </w:rPr>
        <w:t xml:space="preserve"> </w:t>
      </w:r>
      <w:r w:rsidRPr="00990490">
        <w:rPr>
          <w:rFonts w:ascii="Times New Roman" w:hAnsi="Times New Roman" w:cs="Times New Roman"/>
          <w:sz w:val="28"/>
          <w:szCs w:val="28"/>
          <w:lang w:eastAsia="en-US"/>
        </w:rPr>
        <w:t xml:space="preserve">и разместить на официальном сайте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Новохуторного</w:t>
      </w:r>
      <w:r w:rsidRPr="00990490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«Интернет».</w:t>
      </w:r>
    </w:p>
    <w:p w14:paraId="713D419E" w14:textId="77777777" w:rsidR="00990490" w:rsidRPr="00990490" w:rsidRDefault="00990490" w:rsidP="0099049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60B4D4C" w14:textId="77777777" w:rsidR="00990490" w:rsidRPr="00990490" w:rsidRDefault="00990490" w:rsidP="0099049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8"/>
          <w:lang w:eastAsia="en-US"/>
        </w:rPr>
      </w:pPr>
    </w:p>
    <w:p w14:paraId="0AA1430A" w14:textId="6B194F89" w:rsidR="00990490" w:rsidRPr="00990490" w:rsidRDefault="00990490" w:rsidP="00990490">
      <w:pPr>
        <w:widowControl w:val="0"/>
        <w:autoSpaceDE w:val="0"/>
        <w:autoSpaceDN w:val="0"/>
        <w:spacing w:after="0" w:line="322" w:lineRule="exact"/>
        <w:ind w:left="10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</w:t>
      </w:r>
      <w:r w:rsidRPr="0099049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 Новохуторного</w:t>
      </w:r>
    </w:p>
    <w:p w14:paraId="679595B8" w14:textId="602FB16C" w:rsidR="00990490" w:rsidRPr="00990490" w:rsidRDefault="00990490" w:rsidP="00990490">
      <w:pPr>
        <w:widowControl w:val="0"/>
        <w:tabs>
          <w:tab w:val="left" w:pos="6741"/>
        </w:tabs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990490">
        <w:rPr>
          <w:rFonts w:ascii="Times New Roman" w:eastAsia="Times New Roman" w:hAnsi="Times New Roman" w:cs="Times New Roman"/>
          <w:b/>
          <w:sz w:val="28"/>
          <w:lang w:eastAsia="en-US"/>
        </w:rPr>
        <w:t>сельского</w:t>
      </w:r>
      <w:r w:rsidRPr="00990490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990490">
        <w:rPr>
          <w:rFonts w:ascii="Times New Roman" w:eastAsia="Times New Roman" w:hAnsi="Times New Roman" w:cs="Times New Roman"/>
          <w:b/>
          <w:sz w:val="28"/>
          <w:lang w:eastAsia="en-US"/>
        </w:rPr>
        <w:t>поселения</w:t>
      </w:r>
      <w:r w:rsidRPr="00990490">
        <w:rPr>
          <w:rFonts w:ascii="Times New Roman" w:eastAsia="Times New Roman" w:hAnsi="Times New Roman" w:cs="Times New Roman"/>
          <w:b/>
          <w:sz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      Е.В. Ревенко</w:t>
      </w:r>
    </w:p>
    <w:p w14:paraId="598BE43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10A5A"/>
    <w:multiLevelType w:val="multilevel"/>
    <w:tmpl w:val="4D5E85CE"/>
    <w:lvl w:ilvl="0">
      <w:start w:val="1"/>
      <w:numFmt w:val="decimal"/>
      <w:lvlText w:val="%1."/>
      <w:lvlJc w:val="left"/>
      <w:pPr>
        <w:ind w:left="102" w:hanging="4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02" w:hanging="5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54"/>
      </w:pPr>
      <w:rPr>
        <w:rFonts w:hint="default"/>
        <w:lang w:val="ru-RU" w:eastAsia="en-US" w:bidi="ar-SA"/>
      </w:rPr>
    </w:lvl>
  </w:abstractNum>
  <w:num w:numId="1" w16cid:durableId="189315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25"/>
    <w:rsid w:val="003C18BD"/>
    <w:rsid w:val="006C0B77"/>
    <w:rsid w:val="008242FF"/>
    <w:rsid w:val="00870751"/>
    <w:rsid w:val="00922C48"/>
    <w:rsid w:val="00990490"/>
    <w:rsid w:val="00B915B7"/>
    <w:rsid w:val="00BD2E25"/>
    <w:rsid w:val="00D90772"/>
    <w:rsid w:val="00EA59DF"/>
    <w:rsid w:val="00EE4070"/>
    <w:rsid w:val="00F12C76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EDD7"/>
  <w15:chartTrackingRefBased/>
  <w15:docId w15:val="{D86A069A-1414-4E9F-A021-36A9F119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49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04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0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Delo_Novohutornoe</dc:creator>
  <cp:keywords/>
  <dc:description/>
  <cp:lastModifiedBy>Delo_Novohutornoe</cp:lastModifiedBy>
  <cp:revision>4</cp:revision>
  <dcterms:created xsi:type="dcterms:W3CDTF">2024-08-29T06:37:00Z</dcterms:created>
  <dcterms:modified xsi:type="dcterms:W3CDTF">2024-08-29T07:35:00Z</dcterms:modified>
</cp:coreProperties>
</file>